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EE" w:rsidRPr="002B66EE" w:rsidRDefault="002B66EE">
      <w:pPr>
        <w:rPr>
          <w:rFonts w:ascii="Verdana" w:hAnsi="Verdana"/>
          <w:b/>
          <w:color w:val="262626"/>
          <w:sz w:val="20"/>
          <w:szCs w:val="20"/>
          <w:shd w:val="clear" w:color="auto" w:fill="FFFFFF"/>
        </w:rPr>
      </w:pPr>
      <w:r w:rsidRPr="002B66EE">
        <w:rPr>
          <w:rFonts w:ascii="Verdana" w:hAnsi="Verdana"/>
          <w:b/>
          <w:color w:val="262626"/>
          <w:sz w:val="20"/>
          <w:szCs w:val="20"/>
          <w:shd w:val="clear" w:color="auto" w:fill="FFFFFF"/>
        </w:rPr>
        <w:t xml:space="preserve">Инструкция по применению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Принимается один раз в день, желательно вечером.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Возьмите стакан (200 мл) обычной фильтрованной или чистой бутылочной воды и добавьте в него 15 грамм порошка из банки NAARA (полторы столовых ложки). Перемешайте до полного растворения и выпейте.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Вместо воды допустимо использовать соки.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 w:rsidRPr="002B66EE">
        <w:rPr>
          <w:rFonts w:ascii="Verdana" w:hAnsi="Verdana"/>
          <w:b/>
          <w:color w:val="262626"/>
          <w:sz w:val="20"/>
          <w:szCs w:val="20"/>
          <w:shd w:val="clear" w:color="auto" w:fill="FFFFFF"/>
        </w:rPr>
        <w:t>Рекомендованное время приёма:</w:t>
      </w: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 поздний вечер.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>Именно во время сна организм лучше всего усваивает гидролизованный коллаген, содержащийся в напитке. 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Поэтому Naara даст максимальный эффект, если принимать его после ужина, ближе ко сну.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 w:rsidRPr="002B66EE">
        <w:rPr>
          <w:rFonts w:ascii="Verdana" w:hAnsi="Verdana"/>
          <w:b/>
          <w:color w:val="262626"/>
          <w:sz w:val="20"/>
          <w:szCs w:val="20"/>
          <w:shd w:val="clear" w:color="auto" w:fill="FFFFFF"/>
        </w:rPr>
        <w:t>Возрастные ограничения:</w:t>
      </w: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 приём напитка имеет смысл для людей старше 25 лет. Верхняя возрастная граница отсутствует.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Полный эффект от применения препарата обычно достигается за 3 месяца.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Пищевая ценность Содержание жиров: 0 грамм </w:t>
      </w:r>
      <w:bookmarkStart w:id="0" w:name="_GoBack"/>
      <w:bookmarkEnd w:id="0"/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Содержание белков: 11 грамм  на порцию (15 грамм)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Содержание углеводов (в т.ч. клетчатки): 2 грамма  на порцию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Калорийность: 49 ккал на порцию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 w:rsidRPr="002B66EE">
        <w:rPr>
          <w:rFonts w:ascii="Verdana" w:hAnsi="Verdana"/>
          <w:b/>
          <w:color w:val="262626"/>
          <w:sz w:val="20"/>
          <w:szCs w:val="20"/>
          <w:shd w:val="clear" w:color="auto" w:fill="FFFFFF"/>
        </w:rPr>
        <w:t>Противопоказания и побочные эффекты</w:t>
      </w: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 Единственным противопоказанием является индивидуальная непереносимость отдельных ингредиентов Naara (например, мандарины).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Других противопоказаний и побочных эффектов не существует. 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>Допускается употребление Naara наряду с лекарствами и/или другими диетическими добавками.</w:t>
      </w:r>
    </w:p>
    <w:p w:rsidR="002B66EE" w:rsidRDefault="002B66EE">
      <w:pPr>
        <w:rPr>
          <w:rFonts w:ascii="Verdana" w:hAnsi="Verdana"/>
          <w:color w:val="262626"/>
          <w:sz w:val="20"/>
          <w:szCs w:val="20"/>
          <w:shd w:val="clear" w:color="auto" w:fill="FFFFFF"/>
        </w:rPr>
      </w:pP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Перед приёмом рекомендуется проконсультироваться с врачом. </w:t>
      </w:r>
    </w:p>
    <w:p w:rsidR="008B77C6" w:rsidRDefault="002B66EE">
      <w:r w:rsidRPr="002B66EE">
        <w:rPr>
          <w:rFonts w:ascii="Verdana" w:hAnsi="Verdana"/>
          <w:b/>
          <w:color w:val="262626"/>
          <w:sz w:val="20"/>
          <w:szCs w:val="20"/>
          <w:shd w:val="clear" w:color="auto" w:fill="FFFFFF"/>
        </w:rPr>
        <w:t>Внимание:</w:t>
      </w:r>
      <w:r>
        <w:rPr>
          <w:rFonts w:ascii="Verdana" w:hAnsi="Verdana"/>
          <w:color w:val="262626"/>
          <w:sz w:val="20"/>
          <w:szCs w:val="20"/>
          <w:shd w:val="clear" w:color="auto" w:fill="FFFFFF"/>
        </w:rPr>
        <w:t xml:space="preserve"> алкоголь существенно снижает эффективность препарата!</w:t>
      </w:r>
      <w:r>
        <w:rPr>
          <w:rFonts w:ascii="Verdana" w:hAnsi="Verdana"/>
          <w:color w:val="262626"/>
          <w:sz w:val="20"/>
          <w:szCs w:val="20"/>
        </w:rPr>
        <w:br/>
      </w:r>
    </w:p>
    <w:sectPr w:rsidR="008B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B0"/>
    <w:rsid w:val="002B66EE"/>
    <w:rsid w:val="002C4AB0"/>
    <w:rsid w:val="008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A123"/>
  <w15:chartTrackingRefBased/>
  <w15:docId w15:val="{0C20D8C0-CB66-4ED8-8F4C-4E4BD29E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Gudim</dc:creator>
  <cp:keywords/>
  <dc:description/>
  <cp:lastModifiedBy>Larisa Gudim</cp:lastModifiedBy>
  <cp:revision>3</cp:revision>
  <dcterms:created xsi:type="dcterms:W3CDTF">2017-12-08T17:27:00Z</dcterms:created>
  <dcterms:modified xsi:type="dcterms:W3CDTF">2017-12-08T17:29:00Z</dcterms:modified>
</cp:coreProperties>
</file>